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88" w:rsidRPr="003C4FC2" w:rsidRDefault="00822B88" w:rsidP="00822B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4FC2">
        <w:rPr>
          <w:rFonts w:ascii="Times New Roman" w:eastAsia="Times New Roman" w:hAnsi="Times New Roman"/>
          <w:b/>
          <w:sz w:val="24"/>
          <w:szCs w:val="24"/>
          <w:lang w:eastAsia="ru-RU"/>
        </w:rPr>
        <w:t>Всероссийская олимпиада школьников по экологии</w:t>
      </w:r>
    </w:p>
    <w:p w:rsidR="00822B88" w:rsidRPr="003C4FC2" w:rsidRDefault="00822B88" w:rsidP="00822B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2020</w:t>
      </w:r>
      <w:r w:rsidRPr="003C4F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21</w:t>
      </w:r>
      <w:r w:rsidRPr="003C4F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822B88" w:rsidRPr="003C4FC2" w:rsidRDefault="00822B88" w:rsidP="00822B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4FC2">
        <w:rPr>
          <w:rFonts w:ascii="Times New Roman" w:eastAsia="Times New Roman" w:hAnsi="Times New Roman"/>
          <w:b/>
          <w:sz w:val="24"/>
          <w:szCs w:val="24"/>
          <w:lang w:eastAsia="ru-RU"/>
        </w:rPr>
        <w:t>Школьный этап</w:t>
      </w:r>
    </w:p>
    <w:p w:rsidR="00822B88" w:rsidRPr="003C4FC2" w:rsidRDefault="00822B88" w:rsidP="00822B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 </w:t>
      </w:r>
      <w:r w:rsidRPr="003C4FC2">
        <w:rPr>
          <w:rFonts w:ascii="Times New Roman" w:eastAsia="Times New Roman" w:hAnsi="Times New Roman"/>
          <w:b/>
          <w:sz w:val="24"/>
          <w:szCs w:val="24"/>
          <w:lang w:eastAsia="ru-RU"/>
        </w:rPr>
        <w:t>класс</w:t>
      </w:r>
    </w:p>
    <w:p w:rsidR="00EE7BEC" w:rsidRPr="00CB43FF" w:rsidRDefault="00EE7BEC" w:rsidP="00EE7BE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E7BEC" w:rsidRPr="00822B88" w:rsidRDefault="00EE7BEC" w:rsidP="00822B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822B88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ОТВЕТЫ НА ЗАДАНИЯ:</w:t>
      </w:r>
    </w:p>
    <w:p w:rsidR="006156F3" w:rsidRPr="00CB43FF" w:rsidRDefault="006156F3" w:rsidP="006156F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156F3" w:rsidRDefault="006156F3" w:rsidP="006156F3"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Максимальное количество баллов – 42 балла</w:t>
      </w:r>
    </w:p>
    <w:p w:rsidR="00EE7BEC" w:rsidRPr="00CB43FF" w:rsidRDefault="00EE7BEC" w:rsidP="00EE7BE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EE7BEC" w:rsidRPr="00822B88" w:rsidRDefault="00822B88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  <w:r w:rsidR="00EE7BEC"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1. </w:t>
      </w:r>
      <w:r w:rsidR="00EE7BEC" w:rsidRPr="00822B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10 </w:t>
      </w:r>
      <w:r w:rsidR="00EE7BEC"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баллов (За каждое правильно подчёркнутое слово – 1 балл).</w:t>
      </w:r>
      <w:r w:rsidR="00EE7BEC"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80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578"/>
        <w:gridCol w:w="578"/>
        <w:gridCol w:w="578"/>
        <w:gridCol w:w="781"/>
        <w:gridCol w:w="781"/>
        <w:gridCol w:w="781"/>
        <w:gridCol w:w="781"/>
        <w:gridCol w:w="781"/>
        <w:gridCol w:w="781"/>
        <w:gridCol w:w="765"/>
      </w:tblGrid>
      <w:tr w:rsidR="00EE7BEC" w:rsidRPr="00822B88" w:rsidTr="004650C1">
        <w:trPr>
          <w:trHeight w:val="240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EE7BEC" w:rsidRPr="00822B88" w:rsidTr="004650C1">
        <w:trPr>
          <w:trHeight w:val="435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прав. "ДА"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</w:tr>
      <w:tr w:rsidR="00EE7BEC" w:rsidRPr="00822B88" w:rsidTr="004650C1">
        <w:trPr>
          <w:trHeight w:val="420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неправ "НЕТ"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7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7BEC" w:rsidRPr="00822B88" w:rsidRDefault="00822B88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  <w:r w:rsidR="00EE7BEC"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2. </w:t>
      </w:r>
      <w:r w:rsidR="00EE7BEC" w:rsidRPr="00822B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20</w:t>
      </w:r>
      <w:r w:rsidR="00EE7BEC"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баллов (За каждое правильное задание - 1 балл).</w:t>
      </w:r>
    </w:p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61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"/>
        <w:gridCol w:w="495"/>
        <w:gridCol w:w="542"/>
        <w:gridCol w:w="541"/>
        <w:gridCol w:w="541"/>
        <w:gridCol w:w="541"/>
        <w:gridCol w:w="541"/>
        <w:gridCol w:w="541"/>
        <w:gridCol w:w="541"/>
        <w:gridCol w:w="541"/>
        <w:gridCol w:w="526"/>
      </w:tblGrid>
      <w:tr w:rsidR="00EE7BEC" w:rsidRPr="00822B88" w:rsidTr="004650C1">
        <w:trPr>
          <w:trHeight w:val="240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EE7BEC" w:rsidRPr="00822B88" w:rsidTr="004650C1">
        <w:trPr>
          <w:trHeight w:val="435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1-10</w:t>
            </w:r>
          </w:p>
        </w:tc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EE7BEC" w:rsidRPr="00822B88" w:rsidTr="004650C1">
        <w:trPr>
          <w:trHeight w:val="420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11-20</w:t>
            </w:r>
          </w:p>
        </w:tc>
        <w:tc>
          <w:tcPr>
            <w:tcW w:w="4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</w:tbl>
    <w:p w:rsidR="00EE7BEC" w:rsidRPr="00CB43FF" w:rsidRDefault="00EE7BEC" w:rsidP="00EE7BE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E7BEC" w:rsidRPr="00CB43FF" w:rsidRDefault="00EE7BEC" w:rsidP="00EE7BE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E7BEC" w:rsidRPr="00822B88" w:rsidRDefault="00822B88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  <w:r w:rsidR="00EE7BEC"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3. </w:t>
      </w:r>
      <w:r w:rsidR="00EE7BEC" w:rsidRPr="00822B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12 </w:t>
      </w:r>
      <w:r w:rsidR="00EE7BEC"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баллов (3 балла за каждый ответ с пояснением: 1 балл за выбранный ответ и 2 балла за пояснение).</w:t>
      </w:r>
      <w:r w:rsidR="00EE7BEC" w:rsidRPr="00822B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5"/>
        <w:gridCol w:w="860"/>
        <w:gridCol w:w="844"/>
        <w:gridCol w:w="844"/>
        <w:gridCol w:w="844"/>
        <w:gridCol w:w="844"/>
        <w:gridCol w:w="844"/>
        <w:gridCol w:w="2436"/>
      </w:tblGrid>
      <w:tr w:rsidR="00EE7BEC" w:rsidRPr="00822B88" w:rsidTr="006156F3">
        <w:trPr>
          <w:trHeight w:val="15"/>
        </w:trPr>
        <w:tc>
          <w:tcPr>
            <w:tcW w:w="1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4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7BEC" w:rsidRPr="00822B88" w:rsidTr="006156F3">
        <w:trPr>
          <w:trHeight w:val="15"/>
        </w:trPr>
        <w:tc>
          <w:tcPr>
            <w:tcW w:w="1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Пояснение</w:t>
            </w:r>
          </w:p>
        </w:tc>
        <w:tc>
          <w:tcPr>
            <w:tcW w:w="7516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Нет, так как сразу начнёт накапливаться </w:t>
            </w:r>
            <w:proofErr w:type="spellStart"/>
            <w:r w:rsidRPr="0082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фитомасса</w:t>
            </w:r>
            <w:proofErr w:type="spellEnd"/>
            <w:r w:rsidRPr="0082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которая постоянно поглощалась копытными. Степь будет зарастать и превращаться в лесостепные сообщества.</w:t>
            </w:r>
          </w:p>
        </w:tc>
      </w:tr>
    </w:tbl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B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5"/>
        <w:gridCol w:w="860"/>
        <w:gridCol w:w="844"/>
        <w:gridCol w:w="844"/>
        <w:gridCol w:w="844"/>
        <w:gridCol w:w="844"/>
        <w:gridCol w:w="844"/>
        <w:gridCol w:w="2436"/>
      </w:tblGrid>
      <w:tr w:rsidR="00EE7BEC" w:rsidRPr="00822B88" w:rsidTr="006156F3">
        <w:trPr>
          <w:trHeight w:val="15"/>
        </w:trPr>
        <w:tc>
          <w:tcPr>
            <w:tcW w:w="1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Правильный ответ</w:t>
            </w:r>
          </w:p>
        </w:tc>
        <w:tc>
          <w:tcPr>
            <w:tcW w:w="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4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7BEC" w:rsidRPr="00822B88" w:rsidTr="006156F3">
        <w:trPr>
          <w:trHeight w:val="15"/>
        </w:trPr>
        <w:tc>
          <w:tcPr>
            <w:tcW w:w="1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Пояснение</w:t>
            </w:r>
          </w:p>
        </w:tc>
        <w:tc>
          <w:tcPr>
            <w:tcW w:w="7516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Скорее всего, неядовитые и </w:t>
            </w:r>
            <w:proofErr w:type="spellStart"/>
            <w:r w:rsidRPr="0082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слабоядовитые</w:t>
            </w:r>
            <w:proofErr w:type="spellEnd"/>
            <w:r w:rsidRPr="0082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растения внешне похожи на ядовитые. В этом случае животные поедают все растения равномерно, и часть животных погибает, количество едоков сокращается, а растения выживают и размножаются. Другой вариант – у животных выработается условный рефлекс, и они вообще (кроме молодых) не будут поедать эти растения. В этом случае все растения сохраняются.</w:t>
            </w:r>
          </w:p>
        </w:tc>
      </w:tr>
    </w:tbl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2B8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</w:t>
      </w: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5"/>
        <w:gridCol w:w="860"/>
        <w:gridCol w:w="844"/>
        <w:gridCol w:w="844"/>
        <w:gridCol w:w="844"/>
        <w:gridCol w:w="844"/>
        <w:gridCol w:w="844"/>
        <w:gridCol w:w="2436"/>
      </w:tblGrid>
      <w:tr w:rsidR="00EE7BEC" w:rsidRPr="00822B88" w:rsidTr="006156F3">
        <w:trPr>
          <w:trHeight w:val="15"/>
        </w:trPr>
        <w:tc>
          <w:tcPr>
            <w:tcW w:w="1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Правильный ответ</w:t>
            </w:r>
          </w:p>
        </w:tc>
        <w:tc>
          <w:tcPr>
            <w:tcW w:w="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</w:p>
        </w:tc>
        <w:tc>
          <w:tcPr>
            <w:tcW w:w="844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E7BEC" w:rsidRPr="00822B88" w:rsidTr="006156F3">
        <w:trPr>
          <w:trHeight w:val="15"/>
        </w:trPr>
        <w:tc>
          <w:tcPr>
            <w:tcW w:w="1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Пояснение</w:t>
            </w:r>
          </w:p>
        </w:tc>
        <w:tc>
          <w:tcPr>
            <w:tcW w:w="7516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Нет, потому что неограниченный рост численности ведёт к истощению ресурсов среды, и соответственно, к снижению численности самой популяции или к её гибели.</w:t>
            </w:r>
          </w:p>
        </w:tc>
      </w:tr>
    </w:tbl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EE7BEC" w:rsidRPr="00822B88" w:rsidRDefault="00EE7BEC" w:rsidP="00EE7B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22B8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</w:t>
      </w:r>
    </w:p>
    <w:tbl>
      <w:tblPr>
        <w:tblW w:w="947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55"/>
        <w:gridCol w:w="860"/>
        <w:gridCol w:w="844"/>
        <w:gridCol w:w="844"/>
        <w:gridCol w:w="844"/>
        <w:gridCol w:w="844"/>
        <w:gridCol w:w="844"/>
        <w:gridCol w:w="2436"/>
      </w:tblGrid>
      <w:tr w:rsidR="00EE7BEC" w:rsidRPr="00822B88" w:rsidTr="006156F3">
        <w:trPr>
          <w:trHeight w:val="15"/>
        </w:trPr>
        <w:tc>
          <w:tcPr>
            <w:tcW w:w="1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Правильный ответ</w:t>
            </w:r>
          </w:p>
        </w:tc>
        <w:tc>
          <w:tcPr>
            <w:tcW w:w="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844" w:type="dxa"/>
            <w:tcBorders>
              <w:top w:val="nil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E7BEC" w:rsidRPr="00822B88" w:rsidTr="006156F3">
        <w:trPr>
          <w:trHeight w:val="15"/>
        </w:trPr>
        <w:tc>
          <w:tcPr>
            <w:tcW w:w="1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Пояснение</w:t>
            </w:r>
          </w:p>
        </w:tc>
        <w:tc>
          <w:tcPr>
            <w:tcW w:w="7516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E7BEC" w:rsidRPr="00822B88" w:rsidRDefault="00EE7BEC" w:rsidP="004650C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822B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Особенности строения листьев растений семейства </w:t>
            </w:r>
            <w:proofErr w:type="spellStart"/>
            <w:r w:rsidRPr="00822B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бромелиевых</w:t>
            </w:r>
            <w:proofErr w:type="spellEnd"/>
            <w:r w:rsidRPr="00822B8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создают физические условия, необходимые для обитания других организмов – насекомых. Таким образом, здесь имеет место топическая связь.</w:t>
            </w:r>
          </w:p>
        </w:tc>
      </w:tr>
    </w:tbl>
    <w:p w:rsidR="00EE7BEC" w:rsidRPr="00CB43FF" w:rsidRDefault="00EE7BEC" w:rsidP="00EE7BE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B43F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B74BBA" w:rsidRDefault="00822B88"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Максимальное количество баллов – 42 балла</w:t>
      </w:r>
    </w:p>
    <w:sectPr w:rsidR="00B74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DD"/>
    <w:rsid w:val="006156F3"/>
    <w:rsid w:val="00822B88"/>
    <w:rsid w:val="00B74BBA"/>
    <w:rsid w:val="00EE7BEC"/>
    <w:rsid w:val="00F0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2020-10-04T17:19:00Z</dcterms:created>
  <dcterms:modified xsi:type="dcterms:W3CDTF">2020-10-13T06:28:00Z</dcterms:modified>
</cp:coreProperties>
</file>